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49" w:rsidRPr="003856AA" w:rsidRDefault="00506D49" w:rsidP="00272A8A">
      <w:pPr>
        <w:pStyle w:val="1"/>
        <w:jc w:val="center"/>
        <w:rPr>
          <w:b/>
          <w:sz w:val="24"/>
          <w:szCs w:val="24"/>
        </w:rPr>
      </w:pPr>
    </w:p>
    <w:p w:rsidR="00272A8A" w:rsidRPr="003856AA" w:rsidRDefault="00272A8A" w:rsidP="00272A8A">
      <w:pPr>
        <w:pStyle w:val="1"/>
        <w:jc w:val="center"/>
        <w:rPr>
          <w:b/>
          <w:sz w:val="24"/>
          <w:szCs w:val="24"/>
        </w:rPr>
      </w:pPr>
      <w:r w:rsidRPr="003856AA">
        <w:rPr>
          <w:b/>
          <w:sz w:val="24"/>
          <w:szCs w:val="24"/>
        </w:rPr>
        <w:t>Шановні акціонери!</w:t>
      </w:r>
    </w:p>
    <w:p w:rsidR="00272A8A" w:rsidRPr="003856AA" w:rsidRDefault="00272A8A" w:rsidP="00272A8A">
      <w:pPr>
        <w:rPr>
          <w:sz w:val="24"/>
          <w:szCs w:val="24"/>
        </w:rPr>
      </w:pPr>
    </w:p>
    <w:p w:rsidR="00272A8A" w:rsidRPr="003856AA" w:rsidRDefault="00395F73" w:rsidP="00272A8A">
      <w:pPr>
        <w:jc w:val="both"/>
        <w:rPr>
          <w:sz w:val="24"/>
          <w:szCs w:val="24"/>
        </w:rPr>
      </w:pPr>
      <w:r w:rsidRPr="003856AA">
        <w:rPr>
          <w:sz w:val="24"/>
          <w:szCs w:val="24"/>
        </w:rPr>
        <w:t>Публічне</w:t>
      </w:r>
      <w:r w:rsidR="00272A8A" w:rsidRPr="003856AA">
        <w:rPr>
          <w:sz w:val="24"/>
          <w:szCs w:val="24"/>
        </w:rPr>
        <w:t xml:space="preserve"> акціонерне товариство "</w:t>
      </w:r>
      <w:r w:rsidRPr="003856AA">
        <w:rPr>
          <w:sz w:val="24"/>
          <w:szCs w:val="24"/>
        </w:rPr>
        <w:t>Спеціалізоване монтажне управління № 24</w:t>
      </w:r>
      <w:r w:rsidR="00272A8A" w:rsidRPr="003856AA">
        <w:rPr>
          <w:sz w:val="24"/>
          <w:szCs w:val="24"/>
        </w:rPr>
        <w:t>" (</w:t>
      </w:r>
      <w:proofErr w:type="spellStart"/>
      <w:r w:rsidR="00272A8A" w:rsidRPr="003856AA">
        <w:rPr>
          <w:sz w:val="24"/>
          <w:szCs w:val="24"/>
        </w:rPr>
        <w:t>скоречена</w:t>
      </w:r>
      <w:proofErr w:type="spellEnd"/>
      <w:r w:rsidR="00272A8A" w:rsidRPr="003856AA">
        <w:rPr>
          <w:sz w:val="24"/>
          <w:szCs w:val="24"/>
        </w:rPr>
        <w:t xml:space="preserve"> назва – </w:t>
      </w:r>
      <w:r w:rsidRPr="003856AA">
        <w:rPr>
          <w:sz w:val="24"/>
          <w:szCs w:val="24"/>
        </w:rPr>
        <w:t>П</w:t>
      </w:r>
      <w:r w:rsidR="00272A8A" w:rsidRPr="003856AA">
        <w:rPr>
          <w:sz w:val="24"/>
          <w:szCs w:val="24"/>
        </w:rPr>
        <w:t>АТ "</w:t>
      </w:r>
      <w:r w:rsidRPr="003856AA">
        <w:rPr>
          <w:sz w:val="24"/>
          <w:szCs w:val="24"/>
        </w:rPr>
        <w:t>СМУ № 24</w:t>
      </w:r>
      <w:r w:rsidR="00272A8A" w:rsidRPr="003856AA">
        <w:rPr>
          <w:sz w:val="24"/>
          <w:szCs w:val="24"/>
        </w:rPr>
        <w:t>")</w:t>
      </w:r>
      <w:r w:rsidR="005B7AC5" w:rsidRPr="003856AA">
        <w:rPr>
          <w:sz w:val="24"/>
          <w:szCs w:val="24"/>
        </w:rPr>
        <w:t xml:space="preserve">, </w:t>
      </w:r>
      <w:proofErr w:type="spellStart"/>
      <w:r w:rsidR="005B7AC5" w:rsidRPr="003856AA">
        <w:rPr>
          <w:sz w:val="24"/>
          <w:szCs w:val="24"/>
        </w:rPr>
        <w:t>місццезнаходження</w:t>
      </w:r>
      <w:proofErr w:type="spellEnd"/>
      <w:r w:rsidR="005B7AC5" w:rsidRPr="003856AA">
        <w:rPr>
          <w:sz w:val="24"/>
          <w:szCs w:val="24"/>
        </w:rPr>
        <w:t xml:space="preserve"> 03110, м. Київ, вул. </w:t>
      </w:r>
      <w:proofErr w:type="spellStart"/>
      <w:r w:rsidR="005B7AC5" w:rsidRPr="003856AA">
        <w:rPr>
          <w:sz w:val="24"/>
          <w:szCs w:val="24"/>
        </w:rPr>
        <w:t>Соломянська</w:t>
      </w:r>
      <w:proofErr w:type="spellEnd"/>
      <w:r w:rsidR="005B7AC5" w:rsidRPr="003856AA">
        <w:rPr>
          <w:sz w:val="24"/>
          <w:szCs w:val="24"/>
        </w:rPr>
        <w:t>, 18-А,</w:t>
      </w:r>
      <w:r w:rsidR="00272A8A" w:rsidRPr="003856AA">
        <w:rPr>
          <w:sz w:val="24"/>
          <w:szCs w:val="24"/>
        </w:rPr>
        <w:t xml:space="preserve">  повідомляє, що</w:t>
      </w:r>
      <w:r w:rsidR="00DB3E9A" w:rsidRPr="003856AA">
        <w:rPr>
          <w:sz w:val="24"/>
          <w:szCs w:val="24"/>
        </w:rPr>
        <w:t xml:space="preserve"> позачергові</w:t>
      </w:r>
      <w:r w:rsidR="00272A8A" w:rsidRPr="003856AA">
        <w:rPr>
          <w:sz w:val="24"/>
          <w:szCs w:val="24"/>
        </w:rPr>
        <w:t xml:space="preserve"> Загальні збори акціонерів Товариства відбудуться </w:t>
      </w:r>
      <w:r w:rsidR="00272A8A" w:rsidRPr="003856AA">
        <w:rPr>
          <w:b/>
          <w:color w:val="000000"/>
          <w:sz w:val="24"/>
          <w:szCs w:val="24"/>
        </w:rPr>
        <w:t>«</w:t>
      </w:r>
      <w:r w:rsidR="00DB3E9A" w:rsidRPr="003856AA">
        <w:rPr>
          <w:b/>
          <w:color w:val="000000"/>
          <w:sz w:val="24"/>
          <w:szCs w:val="24"/>
        </w:rPr>
        <w:t>09</w:t>
      </w:r>
      <w:r w:rsidR="00272A8A" w:rsidRPr="003856AA">
        <w:rPr>
          <w:b/>
          <w:color w:val="000000"/>
          <w:sz w:val="24"/>
          <w:szCs w:val="24"/>
        </w:rPr>
        <w:t xml:space="preserve">» </w:t>
      </w:r>
      <w:r w:rsidR="00DB3E9A" w:rsidRPr="003856AA">
        <w:rPr>
          <w:b/>
          <w:color w:val="000000"/>
          <w:sz w:val="24"/>
          <w:szCs w:val="24"/>
        </w:rPr>
        <w:t>вересня</w:t>
      </w:r>
      <w:r w:rsidR="00272A8A" w:rsidRPr="003856AA">
        <w:rPr>
          <w:b/>
          <w:color w:val="000000"/>
          <w:sz w:val="24"/>
          <w:szCs w:val="24"/>
        </w:rPr>
        <w:t xml:space="preserve"> 201</w:t>
      </w:r>
      <w:r w:rsidR="003D2338" w:rsidRPr="003856AA">
        <w:rPr>
          <w:b/>
          <w:color w:val="000000"/>
          <w:sz w:val="24"/>
          <w:szCs w:val="24"/>
        </w:rPr>
        <w:t>6</w:t>
      </w:r>
      <w:r w:rsidR="00272A8A" w:rsidRPr="003856AA">
        <w:rPr>
          <w:b/>
          <w:color w:val="000000"/>
          <w:sz w:val="24"/>
          <w:szCs w:val="24"/>
        </w:rPr>
        <w:t xml:space="preserve"> р. о </w:t>
      </w:r>
      <w:r w:rsidR="008F0387" w:rsidRPr="003856AA">
        <w:rPr>
          <w:b/>
          <w:color w:val="000000"/>
          <w:sz w:val="24"/>
          <w:szCs w:val="24"/>
        </w:rPr>
        <w:t>14</w:t>
      </w:r>
      <w:r w:rsidR="00272A8A" w:rsidRPr="003856AA">
        <w:rPr>
          <w:b/>
          <w:color w:val="000000"/>
          <w:sz w:val="24"/>
          <w:szCs w:val="24"/>
        </w:rPr>
        <w:t>:00</w:t>
      </w:r>
      <w:r w:rsidR="00272A8A" w:rsidRPr="003856AA">
        <w:rPr>
          <w:b/>
          <w:sz w:val="24"/>
          <w:szCs w:val="24"/>
        </w:rPr>
        <w:t xml:space="preserve"> </w:t>
      </w:r>
      <w:r w:rsidR="00272A8A" w:rsidRPr="003856AA">
        <w:rPr>
          <w:sz w:val="24"/>
          <w:szCs w:val="24"/>
        </w:rPr>
        <w:t xml:space="preserve">за адресою: </w:t>
      </w:r>
      <w:r w:rsidRPr="003856AA">
        <w:rPr>
          <w:sz w:val="24"/>
          <w:szCs w:val="24"/>
        </w:rPr>
        <w:t>03110</w:t>
      </w:r>
      <w:r w:rsidR="00272A8A" w:rsidRPr="003856AA">
        <w:rPr>
          <w:sz w:val="24"/>
          <w:szCs w:val="24"/>
        </w:rPr>
        <w:t xml:space="preserve">, м. Київ, вул. </w:t>
      </w:r>
      <w:proofErr w:type="spellStart"/>
      <w:r w:rsidR="00272A8A" w:rsidRPr="003856AA">
        <w:rPr>
          <w:sz w:val="24"/>
          <w:szCs w:val="24"/>
        </w:rPr>
        <w:t>Соломянська</w:t>
      </w:r>
      <w:proofErr w:type="spellEnd"/>
      <w:r w:rsidR="00272A8A" w:rsidRPr="003856AA">
        <w:rPr>
          <w:sz w:val="24"/>
          <w:szCs w:val="24"/>
        </w:rPr>
        <w:t>, 18-А.</w:t>
      </w:r>
    </w:p>
    <w:p w:rsidR="00272A8A" w:rsidRPr="003856AA" w:rsidRDefault="00272A8A" w:rsidP="00272A8A">
      <w:pPr>
        <w:jc w:val="both"/>
        <w:rPr>
          <w:sz w:val="24"/>
          <w:szCs w:val="24"/>
        </w:rPr>
      </w:pPr>
    </w:p>
    <w:p w:rsidR="00CB2922" w:rsidRPr="003856AA" w:rsidRDefault="00CB2922" w:rsidP="00272A8A">
      <w:pPr>
        <w:jc w:val="center"/>
        <w:rPr>
          <w:b/>
          <w:sz w:val="24"/>
          <w:szCs w:val="24"/>
        </w:rPr>
      </w:pPr>
    </w:p>
    <w:p w:rsidR="00272A8A" w:rsidRPr="003856AA" w:rsidRDefault="00272A8A" w:rsidP="00272A8A">
      <w:pPr>
        <w:jc w:val="center"/>
        <w:rPr>
          <w:b/>
          <w:sz w:val="24"/>
          <w:szCs w:val="24"/>
        </w:rPr>
      </w:pPr>
      <w:r w:rsidRPr="003856AA">
        <w:rPr>
          <w:b/>
          <w:sz w:val="24"/>
          <w:szCs w:val="24"/>
        </w:rPr>
        <w:t>Порядок денний:</w:t>
      </w:r>
    </w:p>
    <w:p w:rsidR="00272A8A" w:rsidRPr="003856AA" w:rsidRDefault="00272A8A" w:rsidP="00272A8A">
      <w:pPr>
        <w:jc w:val="center"/>
        <w:rPr>
          <w:b/>
          <w:sz w:val="24"/>
          <w:szCs w:val="24"/>
        </w:rPr>
      </w:pPr>
    </w:p>
    <w:p w:rsidR="008F0387" w:rsidRPr="003856AA" w:rsidRDefault="008F0387" w:rsidP="008F0387">
      <w:pPr>
        <w:numPr>
          <w:ilvl w:val="0"/>
          <w:numId w:val="2"/>
        </w:numPr>
        <w:contextualSpacing/>
        <w:jc w:val="both"/>
        <w:rPr>
          <w:sz w:val="24"/>
          <w:szCs w:val="24"/>
        </w:rPr>
      </w:pPr>
      <w:r w:rsidRPr="003856AA">
        <w:rPr>
          <w:sz w:val="24"/>
          <w:szCs w:val="24"/>
        </w:rPr>
        <w:t xml:space="preserve">Про </w:t>
      </w:r>
      <w:r w:rsidR="00CB2922" w:rsidRPr="003856AA">
        <w:rPr>
          <w:sz w:val="24"/>
          <w:szCs w:val="24"/>
        </w:rPr>
        <w:t>попереднє надання згоди на вчинення значних правочинів.</w:t>
      </w:r>
    </w:p>
    <w:p w:rsidR="00395F73" w:rsidRPr="003856AA" w:rsidRDefault="00395F73" w:rsidP="003D2338">
      <w:pPr>
        <w:ind w:left="502"/>
        <w:jc w:val="both"/>
        <w:rPr>
          <w:sz w:val="24"/>
          <w:szCs w:val="24"/>
        </w:rPr>
      </w:pPr>
    </w:p>
    <w:p w:rsidR="00742997" w:rsidRPr="003856AA" w:rsidRDefault="00742997" w:rsidP="00742997">
      <w:pPr>
        <w:jc w:val="both"/>
        <w:rPr>
          <w:sz w:val="24"/>
          <w:szCs w:val="24"/>
        </w:rPr>
      </w:pPr>
      <w:r w:rsidRPr="003856AA">
        <w:rPr>
          <w:sz w:val="24"/>
          <w:szCs w:val="24"/>
        </w:rPr>
        <w:t xml:space="preserve">Дата складання переліку акціонерів, які  мають право на участь в загальних зборах акціонерів – </w:t>
      </w:r>
      <w:r w:rsidR="008F0387" w:rsidRPr="003856AA">
        <w:rPr>
          <w:sz w:val="24"/>
          <w:szCs w:val="24"/>
        </w:rPr>
        <w:t>0</w:t>
      </w:r>
      <w:r w:rsidR="00DB3E9A" w:rsidRPr="003856AA">
        <w:rPr>
          <w:sz w:val="24"/>
          <w:szCs w:val="24"/>
        </w:rPr>
        <w:t>6</w:t>
      </w:r>
      <w:r w:rsidRPr="003856AA">
        <w:rPr>
          <w:sz w:val="24"/>
          <w:szCs w:val="24"/>
        </w:rPr>
        <w:t xml:space="preserve"> </w:t>
      </w:r>
      <w:r w:rsidR="00DB3E9A" w:rsidRPr="003856AA">
        <w:rPr>
          <w:sz w:val="24"/>
          <w:szCs w:val="24"/>
        </w:rPr>
        <w:t>вересня</w:t>
      </w:r>
      <w:r w:rsidRPr="003856AA">
        <w:rPr>
          <w:sz w:val="24"/>
          <w:szCs w:val="24"/>
        </w:rPr>
        <w:t xml:space="preserve"> 201</w:t>
      </w:r>
      <w:r w:rsidR="003D2338" w:rsidRPr="003856AA">
        <w:rPr>
          <w:sz w:val="24"/>
          <w:szCs w:val="24"/>
        </w:rPr>
        <w:t>6</w:t>
      </w:r>
      <w:r w:rsidRPr="003856AA">
        <w:rPr>
          <w:sz w:val="24"/>
          <w:szCs w:val="24"/>
        </w:rPr>
        <w:t xml:space="preserve"> року.</w:t>
      </w:r>
    </w:p>
    <w:p w:rsidR="00272A8A" w:rsidRPr="003856AA" w:rsidRDefault="00742997" w:rsidP="00272A8A">
      <w:pPr>
        <w:jc w:val="both"/>
        <w:rPr>
          <w:sz w:val="24"/>
          <w:szCs w:val="24"/>
        </w:rPr>
      </w:pPr>
      <w:r w:rsidRPr="003856AA">
        <w:rPr>
          <w:sz w:val="24"/>
          <w:szCs w:val="24"/>
        </w:rPr>
        <w:t>Матеріали Зборів надаються для ознайомлення за адресою: 0</w:t>
      </w:r>
      <w:r w:rsidR="00395F73" w:rsidRPr="003856AA">
        <w:rPr>
          <w:sz w:val="24"/>
          <w:szCs w:val="24"/>
        </w:rPr>
        <w:t>3110</w:t>
      </w:r>
      <w:r w:rsidRPr="003856AA">
        <w:rPr>
          <w:sz w:val="24"/>
          <w:szCs w:val="24"/>
        </w:rPr>
        <w:t xml:space="preserve">, м. Київ, вул. </w:t>
      </w:r>
      <w:proofErr w:type="spellStart"/>
      <w:r w:rsidRPr="003856AA">
        <w:rPr>
          <w:sz w:val="24"/>
          <w:szCs w:val="24"/>
        </w:rPr>
        <w:t>Соломянська</w:t>
      </w:r>
      <w:proofErr w:type="spellEnd"/>
      <w:r w:rsidRPr="003856AA">
        <w:rPr>
          <w:sz w:val="24"/>
          <w:szCs w:val="24"/>
        </w:rPr>
        <w:t xml:space="preserve">, 18-А. Реєстрація учасників зборів відбудеться з </w:t>
      </w:r>
      <w:r w:rsidR="008F0387" w:rsidRPr="003856AA">
        <w:rPr>
          <w:sz w:val="24"/>
          <w:szCs w:val="24"/>
        </w:rPr>
        <w:t>13</w:t>
      </w:r>
      <w:r w:rsidRPr="003856AA">
        <w:rPr>
          <w:sz w:val="24"/>
          <w:szCs w:val="24"/>
        </w:rPr>
        <w:t xml:space="preserve">.00 до </w:t>
      </w:r>
      <w:r w:rsidR="008F0387" w:rsidRPr="003856AA">
        <w:rPr>
          <w:sz w:val="24"/>
          <w:szCs w:val="24"/>
        </w:rPr>
        <w:t>13</w:t>
      </w:r>
      <w:r w:rsidRPr="003856AA">
        <w:rPr>
          <w:sz w:val="24"/>
          <w:szCs w:val="24"/>
        </w:rPr>
        <w:t xml:space="preserve">.45 </w:t>
      </w:r>
      <w:r w:rsidR="00DB3E9A" w:rsidRPr="003856AA">
        <w:rPr>
          <w:sz w:val="24"/>
          <w:szCs w:val="24"/>
        </w:rPr>
        <w:t>09</w:t>
      </w:r>
      <w:r w:rsidRPr="003856AA">
        <w:rPr>
          <w:sz w:val="24"/>
          <w:szCs w:val="24"/>
        </w:rPr>
        <w:t xml:space="preserve"> </w:t>
      </w:r>
      <w:r w:rsidR="00DB3E9A" w:rsidRPr="003856AA">
        <w:rPr>
          <w:sz w:val="24"/>
          <w:szCs w:val="24"/>
        </w:rPr>
        <w:t>вересня</w:t>
      </w:r>
      <w:r w:rsidRPr="003856AA">
        <w:rPr>
          <w:sz w:val="24"/>
          <w:szCs w:val="24"/>
        </w:rPr>
        <w:t xml:space="preserve"> за місцем проведення зборів. Для реєстрації та участі у зборах акціонери повинні мати при собі паспорт або інший документ, що посвідчує особу; для уповноважених осіб – мати при собі паспорт або інший документ, що посвідчує особу та доручення, оформлене згідно з чиним законодавством України. Телефон для довідок: (044) 502-31-51.</w:t>
      </w:r>
    </w:p>
    <w:p w:rsidR="00272A8A" w:rsidRPr="003856AA" w:rsidRDefault="005B7AC5" w:rsidP="00272A8A">
      <w:pPr>
        <w:jc w:val="both"/>
        <w:rPr>
          <w:sz w:val="24"/>
          <w:szCs w:val="24"/>
        </w:rPr>
      </w:pPr>
      <w:r w:rsidRPr="003856AA">
        <w:rPr>
          <w:sz w:val="24"/>
          <w:szCs w:val="24"/>
        </w:rPr>
        <w:t xml:space="preserve">Інформація щодо проекту рішень з кожного питання </w:t>
      </w:r>
      <w:r w:rsidR="003856AA" w:rsidRPr="003856AA">
        <w:rPr>
          <w:sz w:val="24"/>
          <w:szCs w:val="24"/>
        </w:rPr>
        <w:t>розміщена</w:t>
      </w:r>
      <w:r w:rsidRPr="003856AA">
        <w:rPr>
          <w:sz w:val="24"/>
          <w:szCs w:val="24"/>
        </w:rPr>
        <w:t xml:space="preserve"> на офіційному веб сайті Товариства </w:t>
      </w:r>
      <w:r w:rsidRPr="003856AA">
        <w:rPr>
          <w:b/>
          <w:bCs/>
          <w:sz w:val="24"/>
          <w:szCs w:val="24"/>
          <w:shd w:val="clear" w:color="auto" w:fill="FFFFFF"/>
        </w:rPr>
        <w:t>smu24</w:t>
      </w:r>
      <w:r w:rsidRPr="003856AA">
        <w:rPr>
          <w:sz w:val="24"/>
          <w:szCs w:val="24"/>
          <w:shd w:val="clear" w:color="auto" w:fill="FFFFFF"/>
        </w:rPr>
        <w:t>.</w:t>
      </w:r>
      <w:r w:rsidRPr="003856AA">
        <w:rPr>
          <w:b/>
          <w:bCs/>
          <w:sz w:val="24"/>
          <w:szCs w:val="24"/>
          <w:shd w:val="clear" w:color="auto" w:fill="FFFFFF"/>
        </w:rPr>
        <w:t>pat</w:t>
      </w:r>
      <w:r w:rsidRPr="003856AA">
        <w:rPr>
          <w:sz w:val="24"/>
          <w:szCs w:val="24"/>
          <w:shd w:val="clear" w:color="auto" w:fill="FFFFFF"/>
        </w:rPr>
        <w:t>.</w:t>
      </w:r>
      <w:r w:rsidRPr="003856AA">
        <w:rPr>
          <w:b/>
          <w:bCs/>
          <w:sz w:val="24"/>
          <w:szCs w:val="24"/>
          <w:shd w:val="clear" w:color="auto" w:fill="FFFFFF"/>
        </w:rPr>
        <w:t>ua.</w:t>
      </w:r>
    </w:p>
    <w:p w:rsidR="00272A8A" w:rsidRPr="003856AA" w:rsidRDefault="00272A8A" w:rsidP="00272A8A">
      <w:pPr>
        <w:jc w:val="both"/>
        <w:rPr>
          <w:sz w:val="24"/>
          <w:szCs w:val="24"/>
        </w:rPr>
      </w:pPr>
    </w:p>
    <w:p w:rsidR="00C51901" w:rsidRPr="00C51901" w:rsidRDefault="00C51901" w:rsidP="00C51901">
      <w:pPr>
        <w:jc w:val="both"/>
        <w:rPr>
          <w:sz w:val="24"/>
          <w:szCs w:val="24"/>
        </w:rPr>
      </w:pPr>
      <w:r w:rsidRPr="00C51901">
        <w:rPr>
          <w:sz w:val="24"/>
          <w:szCs w:val="24"/>
        </w:rPr>
        <w:t>Проект рішення з питання №1. Порядку денного:</w:t>
      </w:r>
    </w:p>
    <w:p w:rsidR="00C51901" w:rsidRPr="00C51901" w:rsidRDefault="00C51901" w:rsidP="00C51901">
      <w:pPr>
        <w:jc w:val="both"/>
        <w:rPr>
          <w:sz w:val="24"/>
          <w:szCs w:val="24"/>
        </w:rPr>
      </w:pPr>
      <w:r w:rsidRPr="00C51901">
        <w:rPr>
          <w:sz w:val="24"/>
          <w:szCs w:val="24"/>
        </w:rPr>
        <w:t xml:space="preserve">Попередньо схвалити значні правочини, що можуть вчинятися Товариством у період з «10» вересня 2016 року по «10» вересня 2018 року, в тому числі з ПАТ «Полтава-банк» а саме: кредитні договори на суму до 15 000 000,00 грн. (п’ятнадцяти мільйонів гривень 00 коп.) з процентною ставкою за користування до 25 % річних, іпотечні договори на суму до 35 000 000,00 грн. (тридцяти п’яти мільйонів гривень 00 коп.) кожний, договори застави на суму до 35 000 000,00 грн. (тридцяти п’яти мільйонів гривень 00 коп.) кожний, без обмеження </w:t>
      </w:r>
      <w:bookmarkStart w:id="0" w:name="_GoBack"/>
      <w:r w:rsidRPr="00C51901">
        <w:rPr>
          <w:sz w:val="24"/>
          <w:szCs w:val="24"/>
        </w:rPr>
        <w:t xml:space="preserve">кількості таких правочинів. Уповноважити Голову правління на підписання всіх </w:t>
      </w:r>
      <w:bookmarkEnd w:id="0"/>
      <w:r w:rsidRPr="00C51901">
        <w:rPr>
          <w:sz w:val="24"/>
          <w:szCs w:val="24"/>
        </w:rPr>
        <w:t>вищевказаних договорів та супровідних документів, необхідних для їх укладення та виконання без жодних обмежень щодо умов та обставин.</w:t>
      </w:r>
    </w:p>
    <w:p w:rsidR="00272A8A" w:rsidRPr="003856AA" w:rsidRDefault="00272A8A" w:rsidP="00272A8A">
      <w:pPr>
        <w:jc w:val="both"/>
        <w:rPr>
          <w:sz w:val="24"/>
          <w:szCs w:val="24"/>
        </w:rPr>
      </w:pPr>
    </w:p>
    <w:p w:rsidR="00506D49" w:rsidRPr="003856AA" w:rsidRDefault="00506D49" w:rsidP="00272A8A">
      <w:pPr>
        <w:jc w:val="both"/>
        <w:rPr>
          <w:sz w:val="24"/>
          <w:szCs w:val="24"/>
        </w:rPr>
      </w:pPr>
    </w:p>
    <w:p w:rsidR="00272A8A" w:rsidRPr="003856AA" w:rsidRDefault="00395F73" w:rsidP="00272A8A">
      <w:pPr>
        <w:jc w:val="both"/>
        <w:rPr>
          <w:b/>
          <w:sz w:val="28"/>
          <w:szCs w:val="28"/>
        </w:rPr>
      </w:pPr>
      <w:r w:rsidRPr="003856AA">
        <w:rPr>
          <w:b/>
          <w:sz w:val="28"/>
          <w:szCs w:val="28"/>
        </w:rPr>
        <w:t>Голов</w:t>
      </w:r>
      <w:r w:rsidR="003D2338" w:rsidRPr="003856AA">
        <w:rPr>
          <w:b/>
          <w:sz w:val="28"/>
          <w:szCs w:val="28"/>
        </w:rPr>
        <w:t>а</w:t>
      </w:r>
      <w:r w:rsidRPr="003856AA">
        <w:rPr>
          <w:b/>
          <w:sz w:val="28"/>
          <w:szCs w:val="28"/>
        </w:rPr>
        <w:t xml:space="preserve"> </w:t>
      </w:r>
      <w:r w:rsidR="00DB3E9A" w:rsidRPr="003856AA">
        <w:rPr>
          <w:b/>
          <w:sz w:val="28"/>
          <w:szCs w:val="28"/>
        </w:rPr>
        <w:t>Наглядової Ради</w:t>
      </w:r>
      <w:r w:rsidR="008F0387" w:rsidRPr="003856AA">
        <w:rPr>
          <w:b/>
          <w:sz w:val="28"/>
          <w:szCs w:val="28"/>
        </w:rPr>
        <w:t xml:space="preserve"> </w:t>
      </w:r>
      <w:r w:rsidR="00272A8A" w:rsidRPr="003856AA">
        <w:rPr>
          <w:b/>
          <w:sz w:val="28"/>
          <w:szCs w:val="28"/>
        </w:rPr>
        <w:t xml:space="preserve">_____________________       </w:t>
      </w:r>
      <w:r w:rsidR="00DB3E9A" w:rsidRPr="003856AA">
        <w:rPr>
          <w:b/>
          <w:sz w:val="28"/>
          <w:szCs w:val="28"/>
        </w:rPr>
        <w:t>В.О. Скачко</w:t>
      </w:r>
    </w:p>
    <w:p w:rsidR="00873695" w:rsidRPr="003856AA" w:rsidRDefault="00873695"/>
    <w:sectPr w:rsidR="00873695" w:rsidRPr="003856AA" w:rsidSect="008736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E1EE3"/>
    <w:multiLevelType w:val="hybridMultilevel"/>
    <w:tmpl w:val="C39CD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0F274C"/>
    <w:multiLevelType w:val="hybridMultilevel"/>
    <w:tmpl w:val="C39CD17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8A"/>
    <w:rsid w:val="00272A8A"/>
    <w:rsid w:val="00302F28"/>
    <w:rsid w:val="00373E4C"/>
    <w:rsid w:val="003856AA"/>
    <w:rsid w:val="00395F73"/>
    <w:rsid w:val="003B6D5E"/>
    <w:rsid w:val="003D2338"/>
    <w:rsid w:val="003D2C4A"/>
    <w:rsid w:val="00506D49"/>
    <w:rsid w:val="005B1453"/>
    <w:rsid w:val="005B7AC5"/>
    <w:rsid w:val="006634AC"/>
    <w:rsid w:val="006D64BB"/>
    <w:rsid w:val="00742997"/>
    <w:rsid w:val="007716DA"/>
    <w:rsid w:val="007B1EC5"/>
    <w:rsid w:val="00873695"/>
    <w:rsid w:val="008F0387"/>
    <w:rsid w:val="00A32550"/>
    <w:rsid w:val="00C51901"/>
    <w:rsid w:val="00CB2922"/>
    <w:rsid w:val="00CF7211"/>
    <w:rsid w:val="00DB3E9A"/>
    <w:rsid w:val="00E97E02"/>
    <w:rsid w:val="00ED0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8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2A8A"/>
    <w:pPr>
      <w:keepNext/>
      <w:ind w:right="-1" w:firstLine="567"/>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A8A"/>
    <w:rPr>
      <w:rFonts w:ascii="Times New Roman" w:eastAsia="Times New Roman" w:hAnsi="Times New Roman" w:cs="Times New Roman"/>
      <w:sz w:val="3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A8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2A8A"/>
    <w:pPr>
      <w:keepNext/>
      <w:ind w:right="-1" w:firstLine="567"/>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2A8A"/>
    <w:rPr>
      <w:rFonts w:ascii="Times New Roman" w:eastAsia="Times New Roman"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1270</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Лариса</cp:lastModifiedBy>
  <cp:revision>3</cp:revision>
  <cp:lastPrinted>2016-08-09T08:55:00Z</cp:lastPrinted>
  <dcterms:created xsi:type="dcterms:W3CDTF">2016-08-10T20:00:00Z</dcterms:created>
  <dcterms:modified xsi:type="dcterms:W3CDTF">2016-08-10T20:08:00Z</dcterms:modified>
</cp:coreProperties>
</file>